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49C23" w14:textId="07D1F3A5" w:rsidR="006F4F73" w:rsidRPr="006F4F73" w:rsidRDefault="006F4F73">
      <w:pPr>
        <w:rPr>
          <w:rStyle w:val="qowt-font4-arial"/>
          <w:b/>
          <w:bCs/>
          <w:sz w:val="24"/>
          <w:szCs w:val="24"/>
        </w:rPr>
      </w:pPr>
      <w:r w:rsidRPr="006F4F73">
        <w:rPr>
          <w:rStyle w:val="qowt-font4-arial"/>
          <w:b/>
          <w:bCs/>
          <w:sz w:val="24"/>
          <w:szCs w:val="24"/>
        </w:rPr>
        <w:t>OŠ LJUDEVITA MODECA KRIŽEVCI</w:t>
      </w:r>
    </w:p>
    <w:p w14:paraId="487645C8" w14:textId="73927406" w:rsidR="006F4F73" w:rsidRDefault="006F4F73">
      <w:pPr>
        <w:rPr>
          <w:rStyle w:val="qowt-font4-arial"/>
          <w:b/>
          <w:bCs/>
          <w:sz w:val="24"/>
          <w:szCs w:val="24"/>
        </w:rPr>
      </w:pPr>
      <w:r w:rsidRPr="006F4F73">
        <w:rPr>
          <w:rStyle w:val="qowt-font4-arial"/>
          <w:b/>
          <w:bCs/>
          <w:sz w:val="24"/>
          <w:szCs w:val="24"/>
        </w:rPr>
        <w:t>FRANJE RAČKOG 3</w:t>
      </w:r>
    </w:p>
    <w:p w14:paraId="0AD690EC" w14:textId="77777777" w:rsidR="006F4F73" w:rsidRPr="006F4F73" w:rsidRDefault="006F4F73">
      <w:pPr>
        <w:rPr>
          <w:rStyle w:val="qowt-font4-arial"/>
          <w:b/>
          <w:bCs/>
          <w:sz w:val="24"/>
          <w:szCs w:val="24"/>
        </w:rPr>
      </w:pPr>
    </w:p>
    <w:p w14:paraId="0133BFA3" w14:textId="77777777" w:rsidR="00985889" w:rsidRDefault="006F4F73" w:rsidP="006F4F73">
      <w:pPr>
        <w:jc w:val="center"/>
        <w:rPr>
          <w:rStyle w:val="qowt-font4-arial"/>
          <w:b/>
          <w:bCs/>
          <w:sz w:val="24"/>
          <w:szCs w:val="24"/>
        </w:rPr>
      </w:pPr>
      <w:r w:rsidRPr="006F4F73">
        <w:rPr>
          <w:rStyle w:val="qowt-font4-arial"/>
          <w:b/>
          <w:bCs/>
          <w:sz w:val="24"/>
          <w:szCs w:val="24"/>
        </w:rPr>
        <w:t xml:space="preserve">ZAPISNIK S OTVARANJA PONUDA ZA </w:t>
      </w:r>
      <w:r>
        <w:rPr>
          <w:rStyle w:val="qowt-font4-arial"/>
          <w:b/>
          <w:bCs/>
          <w:sz w:val="24"/>
          <w:szCs w:val="24"/>
        </w:rPr>
        <w:t xml:space="preserve">VIŠEDNEVNU IZVANUČIONIČKU NASTAVU </w:t>
      </w:r>
    </w:p>
    <w:p w14:paraId="1395AAAA" w14:textId="0D7CA0DC" w:rsidR="007873FE" w:rsidRDefault="006F4F73" w:rsidP="006F4F73">
      <w:pPr>
        <w:jc w:val="center"/>
        <w:rPr>
          <w:rStyle w:val="qowt-font4-arial"/>
          <w:b/>
          <w:bCs/>
          <w:sz w:val="24"/>
          <w:szCs w:val="24"/>
        </w:rPr>
      </w:pPr>
      <w:r>
        <w:rPr>
          <w:rStyle w:val="qowt-font4-arial"/>
          <w:b/>
          <w:bCs/>
          <w:sz w:val="24"/>
          <w:szCs w:val="24"/>
        </w:rPr>
        <w:t>7. a, 7. b i 7. c</w:t>
      </w:r>
      <w:r w:rsidRPr="006F4F73">
        <w:rPr>
          <w:rStyle w:val="qowt-font4-arial"/>
          <w:b/>
          <w:bCs/>
          <w:sz w:val="24"/>
          <w:szCs w:val="24"/>
        </w:rPr>
        <w:t xml:space="preserve"> RAZREDA U ŠKOLSKOJ GODINI 2025./2026.</w:t>
      </w:r>
    </w:p>
    <w:p w14:paraId="156FDCBE" w14:textId="7F742B87" w:rsidR="006F4F73" w:rsidRDefault="006F4F73" w:rsidP="006F4F73">
      <w:pPr>
        <w:jc w:val="center"/>
        <w:rPr>
          <w:rStyle w:val="qowt-font4-arial"/>
          <w:b/>
          <w:bCs/>
          <w:sz w:val="24"/>
          <w:szCs w:val="24"/>
        </w:rPr>
      </w:pPr>
    </w:p>
    <w:p w14:paraId="26B6D753" w14:textId="7F442027" w:rsidR="006F4F73" w:rsidRPr="006F4F73" w:rsidRDefault="006F4F73" w:rsidP="006F4F73">
      <w:pPr>
        <w:rPr>
          <w:rStyle w:val="qowt-font4-arial"/>
          <w:sz w:val="24"/>
          <w:szCs w:val="24"/>
        </w:rPr>
      </w:pPr>
      <w:r>
        <w:rPr>
          <w:rStyle w:val="qowt-font4-arial"/>
          <w:sz w:val="24"/>
          <w:szCs w:val="24"/>
        </w:rPr>
        <w:t xml:space="preserve">    </w:t>
      </w:r>
      <w:r w:rsidRPr="006F4F73">
        <w:rPr>
          <w:rStyle w:val="qowt-font4-arial"/>
          <w:sz w:val="24"/>
          <w:szCs w:val="24"/>
        </w:rPr>
        <w:t>Otvaranje ponuda za višednevnu izvanučioničku nastavu 7. a, 7. b i 7. c razreda održa</w:t>
      </w:r>
      <w:r w:rsidR="00FC7F6D">
        <w:rPr>
          <w:rStyle w:val="qowt-font4-arial"/>
          <w:sz w:val="24"/>
          <w:szCs w:val="24"/>
        </w:rPr>
        <w:t>no</w:t>
      </w:r>
      <w:r w:rsidRPr="006F4F73">
        <w:rPr>
          <w:rStyle w:val="qowt-font4-arial"/>
          <w:sz w:val="24"/>
          <w:szCs w:val="24"/>
        </w:rPr>
        <w:t xml:space="preserve"> </w:t>
      </w:r>
      <w:r w:rsidR="00FC7F6D">
        <w:rPr>
          <w:rStyle w:val="qowt-font4-arial"/>
          <w:sz w:val="24"/>
          <w:szCs w:val="24"/>
        </w:rPr>
        <w:t>j</w:t>
      </w:r>
      <w:r w:rsidRPr="006F4F73">
        <w:rPr>
          <w:rStyle w:val="qowt-font4-arial"/>
          <w:sz w:val="24"/>
          <w:szCs w:val="24"/>
        </w:rPr>
        <w:t>e u utorak, 4. studenog 2025. g. u 18:30</w:t>
      </w:r>
      <w:r w:rsidR="00985889">
        <w:rPr>
          <w:rStyle w:val="qowt-font4-arial"/>
          <w:sz w:val="24"/>
          <w:szCs w:val="24"/>
        </w:rPr>
        <w:t xml:space="preserve"> sati </w:t>
      </w:r>
      <w:r>
        <w:rPr>
          <w:rStyle w:val="qowt-font4-arial"/>
          <w:sz w:val="24"/>
          <w:szCs w:val="24"/>
        </w:rPr>
        <w:t>u OŠ Ljudevita Modeca Križevci.</w:t>
      </w:r>
    </w:p>
    <w:p w14:paraId="636FE8D0" w14:textId="4A425F95" w:rsidR="006F4F73" w:rsidRPr="006F4F73" w:rsidRDefault="006F4F73" w:rsidP="006F4F73">
      <w:pPr>
        <w:rPr>
          <w:rStyle w:val="qowt-font4-arial"/>
          <w:sz w:val="24"/>
          <w:szCs w:val="24"/>
        </w:rPr>
      </w:pPr>
      <w:r w:rsidRPr="006F4F73">
        <w:rPr>
          <w:rStyle w:val="qowt-font4-arial"/>
          <w:sz w:val="24"/>
          <w:szCs w:val="24"/>
        </w:rPr>
        <w:t>Javnom otvaranju ponuda prisustvovali su predstavnici Vijeća roditelja 7. a Marinela Vuković, 7. b Željkica Širko (zamjena) te 7. c Božica Milković, predstavnici Vijeća učenika 7.a Julija Stovrag, 7. b Jakov Sokolić (zamjena) i 7. c Lara Hasanec, te razrednice 7. a Marta Foglec, 7. b Petra Kačarovski i 7. c Marjana Fržović.</w:t>
      </w:r>
    </w:p>
    <w:p w14:paraId="6F59AEA5" w14:textId="0B01749A" w:rsidR="006F4F73" w:rsidRDefault="006F4F73" w:rsidP="006F4F73">
      <w:pPr>
        <w:rPr>
          <w:rStyle w:val="qowt-font4-arial"/>
          <w:sz w:val="24"/>
          <w:szCs w:val="24"/>
        </w:rPr>
      </w:pPr>
      <w:r w:rsidRPr="006F4F73">
        <w:rPr>
          <w:rStyle w:val="qowt-font4-arial"/>
          <w:sz w:val="24"/>
          <w:szCs w:val="24"/>
        </w:rPr>
        <w:t xml:space="preserve">Također, </w:t>
      </w:r>
      <w:r w:rsidR="005F7DD7">
        <w:rPr>
          <w:rStyle w:val="qowt-font4-arial"/>
          <w:sz w:val="24"/>
          <w:szCs w:val="24"/>
        </w:rPr>
        <w:t>javnom otvaranju ponuda prisustvovale su</w:t>
      </w:r>
      <w:r w:rsidRPr="006F4F73">
        <w:rPr>
          <w:rStyle w:val="qowt-font4-arial"/>
          <w:sz w:val="24"/>
          <w:szCs w:val="24"/>
        </w:rPr>
        <w:t xml:space="preserve"> predstavnice agencija</w:t>
      </w:r>
      <w:r>
        <w:rPr>
          <w:rStyle w:val="qowt-font4-arial"/>
          <w:sz w:val="24"/>
          <w:szCs w:val="24"/>
        </w:rPr>
        <w:t xml:space="preserve"> Molnar Travel i Koncept putovanja</w:t>
      </w:r>
      <w:r w:rsidR="005F7DD7">
        <w:rPr>
          <w:rStyle w:val="qowt-font4-arial"/>
          <w:sz w:val="24"/>
          <w:szCs w:val="24"/>
        </w:rPr>
        <w:t>.</w:t>
      </w:r>
    </w:p>
    <w:p w14:paraId="260D9433" w14:textId="7144BE9D" w:rsidR="00095188" w:rsidRDefault="00095188" w:rsidP="006F4F73">
      <w:pPr>
        <w:rPr>
          <w:rStyle w:val="qowt-font4-arial"/>
          <w:sz w:val="24"/>
          <w:szCs w:val="24"/>
        </w:rPr>
      </w:pPr>
      <w:r>
        <w:rPr>
          <w:rStyle w:val="qowt-font4-arial"/>
          <w:sz w:val="24"/>
          <w:szCs w:val="24"/>
        </w:rPr>
        <w:t>Do roka za dostavu ponuda (29. 10. 2025. u 15 h) na adresu škole pristigle su dvije ponude, od agencija Koncept putovanja i Molnar travel.</w:t>
      </w:r>
    </w:p>
    <w:p w14:paraId="62C9BCD5" w14:textId="753EBB2F" w:rsidR="006F4F73" w:rsidRDefault="00095188" w:rsidP="006F4F73">
      <w:pPr>
        <w:rPr>
          <w:sz w:val="24"/>
          <w:szCs w:val="24"/>
        </w:rPr>
      </w:pPr>
      <w:r>
        <w:rPr>
          <w:sz w:val="24"/>
          <w:szCs w:val="24"/>
        </w:rPr>
        <w:t xml:space="preserve">Predsjednica Povjerenstva za provedbu </w:t>
      </w:r>
      <w:r w:rsidRPr="00095188">
        <w:rPr>
          <w:sz w:val="24"/>
          <w:szCs w:val="24"/>
        </w:rPr>
        <w:t xml:space="preserve">javnog poziva i izbora najpovoljnije ponude zajedničke  višednevne izvanučioničke nastave  </w:t>
      </w:r>
      <w:r>
        <w:rPr>
          <w:sz w:val="24"/>
          <w:szCs w:val="24"/>
        </w:rPr>
        <w:t>Marjana Fržović otvorila je i pročitala obje pristigle ponude.</w:t>
      </w:r>
    </w:p>
    <w:p w14:paraId="39034B91" w14:textId="20AAF6C4" w:rsidR="00B77E54" w:rsidRDefault="00095188" w:rsidP="006F4F73">
      <w:pPr>
        <w:rPr>
          <w:sz w:val="24"/>
          <w:szCs w:val="24"/>
        </w:rPr>
      </w:pPr>
      <w:r>
        <w:rPr>
          <w:sz w:val="24"/>
          <w:szCs w:val="24"/>
        </w:rPr>
        <w:t xml:space="preserve">Povjerenstvo je </w:t>
      </w:r>
      <w:r w:rsidR="00B77E54">
        <w:rPr>
          <w:sz w:val="24"/>
          <w:szCs w:val="24"/>
        </w:rPr>
        <w:t xml:space="preserve">analiziralo sadrže li pristigle ponude </w:t>
      </w:r>
      <w:r>
        <w:rPr>
          <w:sz w:val="24"/>
          <w:szCs w:val="24"/>
        </w:rPr>
        <w:t>sve što je traženo u javnom pozivu za organizaciju višednevne terenske nastave u Istri</w:t>
      </w:r>
      <w:r w:rsidR="00B77E54">
        <w:rPr>
          <w:sz w:val="24"/>
          <w:szCs w:val="24"/>
        </w:rPr>
        <w:t xml:space="preserve">; </w:t>
      </w:r>
      <w:r>
        <w:rPr>
          <w:sz w:val="24"/>
          <w:szCs w:val="24"/>
        </w:rPr>
        <w:t>smještaj u hotelu s 4 * i unutarnjim grijanim bazenom za 63 učenika +- 3 učenika i 5 pratitelja u terminu 5. 5. – 8. 5. 2026., prijevoz autobusom na kat, prehranu na bazi polupansiona i ručak 2., 3. i 4. dan, ulaznice za zidine Motovun, NP Brijuni, pulsku Arenu, jamu Baredine, Astronomski centar Rijeka – ulaznice i stručno vodstvo, te umjesto Muzeja djetinjstva koji je zatvoren Peek &amp; Poke muzej u Rijeci, te osiguranje od posljedica nesretnog slučaja i bolesti na putovanju</w:t>
      </w:r>
      <w:r w:rsidR="00985889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od otkaza putovanja</w:t>
      </w:r>
      <w:r w:rsidR="00B77E54">
        <w:rPr>
          <w:sz w:val="24"/>
          <w:szCs w:val="24"/>
        </w:rPr>
        <w:t>.</w:t>
      </w:r>
    </w:p>
    <w:p w14:paraId="59C9880E" w14:textId="1223E7FE" w:rsidR="00B77E54" w:rsidRDefault="00B77E54" w:rsidP="006F4F73">
      <w:pPr>
        <w:rPr>
          <w:sz w:val="24"/>
          <w:szCs w:val="24"/>
        </w:rPr>
      </w:pPr>
      <w:r>
        <w:rPr>
          <w:sz w:val="24"/>
          <w:szCs w:val="24"/>
        </w:rPr>
        <w:t xml:space="preserve">Cijena aranžmana agencije Molnar travel iznosi 395,00 eura po učeniku, a cijena aranžmana agencije Koncept putovanja 440,00 eura po učeniku. </w:t>
      </w:r>
    </w:p>
    <w:p w14:paraId="029FEA19" w14:textId="6EEBE786" w:rsidR="00095188" w:rsidRDefault="00B77E54" w:rsidP="006F4F73">
      <w:pPr>
        <w:rPr>
          <w:sz w:val="24"/>
          <w:szCs w:val="24"/>
        </w:rPr>
      </w:pPr>
      <w:r>
        <w:rPr>
          <w:sz w:val="24"/>
          <w:szCs w:val="24"/>
        </w:rPr>
        <w:t xml:space="preserve">S obzirom da obje ponude obuhvaćaju sve traženo </w:t>
      </w:r>
      <w:r w:rsidR="00985889">
        <w:rPr>
          <w:sz w:val="24"/>
          <w:szCs w:val="24"/>
        </w:rPr>
        <w:t>bit</w:t>
      </w:r>
      <w:r>
        <w:rPr>
          <w:sz w:val="24"/>
          <w:szCs w:val="24"/>
        </w:rPr>
        <w:t xml:space="preserve"> će</w:t>
      </w:r>
      <w:r w:rsidR="00985889">
        <w:rPr>
          <w:sz w:val="24"/>
          <w:szCs w:val="24"/>
        </w:rPr>
        <w:t xml:space="preserve"> prezentirane roditeljima </w:t>
      </w:r>
      <w:r w:rsidR="00E348C3">
        <w:rPr>
          <w:sz w:val="24"/>
          <w:szCs w:val="24"/>
        </w:rPr>
        <w:t xml:space="preserve">od strane predstavnika agencija Koncept putovanja i Molnar Travel </w:t>
      </w:r>
      <w:r w:rsidR="00985889">
        <w:rPr>
          <w:sz w:val="24"/>
          <w:szCs w:val="24"/>
        </w:rPr>
        <w:t xml:space="preserve">na zajedničkom roditeljskom sastanku 7. a, 7. b i 7. c razreda, </w:t>
      </w:r>
      <w:r w:rsidR="00E348C3">
        <w:rPr>
          <w:sz w:val="24"/>
          <w:szCs w:val="24"/>
        </w:rPr>
        <w:t>a koji će se održati u srijedu 19.11.2025. s početkom u 17 sati</w:t>
      </w:r>
      <w:r w:rsidR="00985889">
        <w:rPr>
          <w:sz w:val="24"/>
          <w:szCs w:val="24"/>
        </w:rPr>
        <w:t>.</w:t>
      </w:r>
    </w:p>
    <w:p w14:paraId="1BC1168A" w14:textId="598A5D82" w:rsidR="00985889" w:rsidRDefault="00985889" w:rsidP="006F4F73">
      <w:pPr>
        <w:rPr>
          <w:sz w:val="24"/>
          <w:szCs w:val="24"/>
        </w:rPr>
      </w:pPr>
    </w:p>
    <w:p w14:paraId="2C3238F7" w14:textId="7171BDAC" w:rsidR="00985889" w:rsidRDefault="00985889" w:rsidP="006F4F73">
      <w:pPr>
        <w:rPr>
          <w:sz w:val="24"/>
          <w:szCs w:val="24"/>
        </w:rPr>
      </w:pPr>
      <w:r>
        <w:rPr>
          <w:sz w:val="24"/>
          <w:szCs w:val="24"/>
        </w:rPr>
        <w:t xml:space="preserve">U Križevcima, </w:t>
      </w:r>
      <w:r w:rsidR="00442BAB">
        <w:rPr>
          <w:sz w:val="24"/>
          <w:szCs w:val="24"/>
        </w:rPr>
        <w:t>1</w:t>
      </w:r>
      <w:r>
        <w:rPr>
          <w:sz w:val="24"/>
          <w:szCs w:val="24"/>
        </w:rPr>
        <w:t>4. 11. 2025.                                                                                       Zapisničarka</w:t>
      </w:r>
    </w:p>
    <w:p w14:paraId="44901DFF" w14:textId="226EBE06" w:rsidR="00985889" w:rsidRPr="006F4F73" w:rsidRDefault="00985889" w:rsidP="00985889">
      <w:pPr>
        <w:jc w:val="right"/>
        <w:rPr>
          <w:sz w:val="24"/>
          <w:szCs w:val="24"/>
        </w:rPr>
      </w:pPr>
      <w:r>
        <w:rPr>
          <w:sz w:val="24"/>
          <w:szCs w:val="24"/>
        </w:rPr>
        <w:t>Petra Kačarovski, prof.</w:t>
      </w:r>
    </w:p>
    <w:sectPr w:rsidR="00985889" w:rsidRPr="006F4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3D"/>
    <w:rsid w:val="00095188"/>
    <w:rsid w:val="00442BAB"/>
    <w:rsid w:val="005F7DD7"/>
    <w:rsid w:val="006F4F73"/>
    <w:rsid w:val="007873FE"/>
    <w:rsid w:val="00985889"/>
    <w:rsid w:val="00B77E54"/>
    <w:rsid w:val="00C05B3D"/>
    <w:rsid w:val="00C90E2A"/>
    <w:rsid w:val="00E348C3"/>
    <w:rsid w:val="00FB1143"/>
    <w:rsid w:val="00FC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C05C"/>
  <w15:chartTrackingRefBased/>
  <w15:docId w15:val="{35744A36-7540-4208-BCC5-F0673487A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qowt-font4-arial">
    <w:name w:val="qowt-font4-arial"/>
    <w:basedOn w:val="Zadanifontodlomka"/>
    <w:rsid w:val="006F4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4</cp:revision>
  <dcterms:created xsi:type="dcterms:W3CDTF">2025-11-12T10:28:00Z</dcterms:created>
  <dcterms:modified xsi:type="dcterms:W3CDTF">2025-11-14T09:49:00Z</dcterms:modified>
</cp:coreProperties>
</file>